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8D08D" w:themeColor="accent6" w:themeTint="99"/>
  <w:body>
    <w:p w:rsidR="004F1D89" w:rsidRPr="00097656" w:rsidRDefault="004F1D89" w:rsidP="004F1D89">
      <w:pPr>
        <w:jc w:val="center"/>
        <w:rPr>
          <w:rFonts w:ascii="Times New Roman" w:eastAsia="Calibri" w:hAnsi="Times New Roman"/>
          <w:sz w:val="28"/>
          <w:szCs w:val="28"/>
        </w:rPr>
      </w:pPr>
      <w:r w:rsidRPr="00097656">
        <w:rPr>
          <w:rFonts w:ascii="Times New Roman" w:eastAsia="Calibri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4F1D89" w:rsidRPr="00097656" w:rsidRDefault="004F1D89" w:rsidP="004F1D89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97656">
        <w:rPr>
          <w:rFonts w:ascii="Times New Roman" w:eastAsia="Calibri" w:hAnsi="Times New Roman"/>
          <w:sz w:val="28"/>
          <w:szCs w:val="28"/>
        </w:rPr>
        <w:t>Городского округа «город Ирбит» Свердловской области «Детский сад №23»</w:t>
      </w:r>
    </w:p>
    <w:p w:rsidR="004F1D89" w:rsidRPr="00097656" w:rsidRDefault="004F1D89" w:rsidP="004F1D89">
      <w:pPr>
        <w:jc w:val="right"/>
        <w:rPr>
          <w:rFonts w:ascii="Times New Roman" w:eastAsia="Calibri" w:hAnsi="Times New Roman"/>
          <w:sz w:val="28"/>
          <w:szCs w:val="28"/>
        </w:rPr>
      </w:pPr>
      <w:r w:rsidRPr="00097656">
        <w:rPr>
          <w:rFonts w:ascii="Times New Roman" w:eastAsia="Calibri" w:hAnsi="Times New Roman"/>
          <w:sz w:val="28"/>
          <w:szCs w:val="28"/>
        </w:rPr>
        <w:t>Воспитатель Бессонова Е.В</w:t>
      </w:r>
    </w:p>
    <w:p w:rsidR="003864A5" w:rsidRPr="00097656" w:rsidRDefault="004F1D89" w:rsidP="003864A5">
      <w:pPr>
        <w:jc w:val="center"/>
        <w:rPr>
          <w:rFonts w:ascii="Times New Roman" w:hAnsi="Times New Roman"/>
          <w:sz w:val="28"/>
          <w:szCs w:val="28"/>
        </w:rPr>
      </w:pPr>
      <w:r w:rsidRPr="00097656">
        <w:rPr>
          <w:rFonts w:ascii="Times New Roman" w:hAnsi="Times New Roman"/>
          <w:sz w:val="28"/>
          <w:szCs w:val="28"/>
        </w:rPr>
        <w:t>«Осторожно тонкий лед!»</w:t>
      </w:r>
    </w:p>
    <w:p w:rsidR="004F1D89" w:rsidRPr="00097656" w:rsidRDefault="004F1D89" w:rsidP="003864A5">
      <w:pPr>
        <w:jc w:val="center"/>
        <w:rPr>
          <w:rFonts w:ascii="Times New Roman" w:hAnsi="Times New Roman"/>
          <w:sz w:val="28"/>
          <w:szCs w:val="28"/>
        </w:rPr>
      </w:pPr>
      <w:r w:rsidRPr="00097656">
        <w:rPr>
          <w:rFonts w:ascii="Times New Roman" w:hAnsi="Times New Roman"/>
          <w:sz w:val="28"/>
          <w:szCs w:val="28"/>
        </w:rPr>
        <w:t>Памятка-опасность весеннего льда. С наступление весны под воздействием солнечных лучей лед быстро подтаивает. Еще более разрушительные действия на него оказывает усиливающая весной течение воды в реке. С каждым днем лед становится все более рыхлым, пористым и слабым.</w:t>
      </w:r>
    </w:p>
    <w:p w:rsidR="004F1D89" w:rsidRDefault="004F1D89" w:rsidP="004F1D8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280535" cy="2646218"/>
            <wp:effectExtent l="323850" t="323850" r="329565" b="3257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332" cy="270173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156364" cy="2451735"/>
            <wp:effectExtent l="304800" t="323850" r="320675" b="3295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081" cy="248637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1D89" w:rsidRPr="00097656" w:rsidRDefault="004F1D89" w:rsidP="004F1D89">
      <w:pPr>
        <w:spacing w:line="240" w:lineRule="auto"/>
        <w:rPr>
          <w:rFonts w:ascii="Times New Roman" w:hAnsi="Times New Roman"/>
          <w:sz w:val="28"/>
          <w:szCs w:val="28"/>
        </w:rPr>
      </w:pPr>
      <w:r w:rsidRPr="00097656">
        <w:rPr>
          <w:rFonts w:ascii="Times New Roman" w:hAnsi="Times New Roman"/>
          <w:sz w:val="28"/>
          <w:szCs w:val="28"/>
        </w:rPr>
        <w:lastRenderedPageBreak/>
        <w:t>С детьми и родителями Группы «Теремок» проведены беседы чем же опасен тонкий лед весной! Помните, весенний паводок ответственный период! Больше всего несчастных случаев происходит весной на реке.</w:t>
      </w:r>
    </w:p>
    <w:p w:rsidR="004D5BD3" w:rsidRPr="00097656" w:rsidRDefault="004F1D89" w:rsidP="004F1D89">
      <w:pPr>
        <w:spacing w:line="240" w:lineRule="auto"/>
        <w:rPr>
          <w:rFonts w:ascii="Times New Roman" w:hAnsi="Times New Roman"/>
          <w:sz w:val="28"/>
          <w:szCs w:val="28"/>
        </w:rPr>
      </w:pPr>
      <w:r w:rsidRPr="00097656">
        <w:rPr>
          <w:rFonts w:ascii="Times New Roman" w:hAnsi="Times New Roman"/>
          <w:sz w:val="28"/>
          <w:szCs w:val="28"/>
        </w:rPr>
        <w:t>Помните! Игры на льду в это время</w:t>
      </w:r>
      <w:r w:rsidR="003864A5" w:rsidRPr="00097656">
        <w:rPr>
          <w:rFonts w:ascii="Times New Roman" w:hAnsi="Times New Roman"/>
          <w:sz w:val="28"/>
          <w:szCs w:val="28"/>
        </w:rPr>
        <w:t>, плавание на лодках, плотах во время ледохода и половодья опасно для жизни! Если вам необходима помощь спасателей, «112»- единый номер экстренной службы спасения!</w:t>
      </w:r>
    </w:p>
    <w:p w:rsidR="003864A5" w:rsidRPr="00097656" w:rsidRDefault="003864A5" w:rsidP="004F1D89">
      <w:pPr>
        <w:spacing w:line="240" w:lineRule="auto"/>
        <w:rPr>
          <w:rFonts w:ascii="Times New Roman" w:hAnsi="Times New Roman"/>
          <w:sz w:val="28"/>
          <w:szCs w:val="28"/>
        </w:rPr>
      </w:pPr>
      <w:r w:rsidRPr="00097656">
        <w:rPr>
          <w:rFonts w:ascii="Times New Roman" w:hAnsi="Times New Roman"/>
          <w:sz w:val="28"/>
          <w:szCs w:val="28"/>
        </w:rPr>
        <w:t>Так же с детьми раздали памятки для родителей.</w:t>
      </w:r>
    </w:p>
    <w:p w:rsidR="003864A5" w:rsidRPr="004F1D89" w:rsidRDefault="003864A5" w:rsidP="003864A5">
      <w:pPr>
        <w:spacing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62814D0" wp14:editId="57762FBB">
            <wp:extent cx="5125187" cy="3864610"/>
            <wp:effectExtent l="323850" t="323850" r="323215" b="32639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567" cy="391541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864A5" w:rsidRPr="004F1D89" w:rsidSect="004F1D89">
      <w:pgSz w:w="11906" w:h="16838"/>
      <w:pgMar w:top="1134" w:right="850" w:bottom="1134" w:left="1701" w:header="708" w:footer="708" w:gutter="0"/>
      <w:pgBorders w:offsetFrom="page">
        <w:top w:val="thinThickLargeGap" w:sz="24" w:space="24" w:color="385623" w:themeColor="accent6" w:themeShade="80"/>
        <w:left w:val="thinThickLargeGap" w:sz="24" w:space="24" w:color="385623" w:themeColor="accent6" w:themeShade="80"/>
        <w:bottom w:val="thickThinLargeGap" w:sz="24" w:space="24" w:color="385623" w:themeColor="accent6" w:themeShade="80"/>
        <w:right w:val="thickThinLarge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89"/>
    <w:rsid w:val="00097656"/>
    <w:rsid w:val="003864A5"/>
    <w:rsid w:val="004D5BD3"/>
    <w:rsid w:val="004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  <w15:chartTrackingRefBased/>
  <w15:docId w15:val="{D4730340-7434-4931-BFE6-A003782E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89"/>
    <w:pPr>
      <w:spacing w:before="100" w:beforeAutospacing="1" w:after="100" w:afterAutospacing="1" w:line="254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9C40-74F2-4DA2-B8C9-ECCDFE16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2024-03-23T07:52:00Z</dcterms:created>
  <dcterms:modified xsi:type="dcterms:W3CDTF">2024-03-23T11:02:00Z</dcterms:modified>
</cp:coreProperties>
</file>